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CF" w:rsidRPr="00E42BCF" w:rsidRDefault="00E42BCF" w:rsidP="00E42BCF">
      <w:pPr>
        <w:pStyle w:val="a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bookmark0"/>
      <w:r w:rsidRPr="00E42BCF">
        <w:rPr>
          <w:rFonts w:ascii="Times New Roman" w:hAnsi="Times New Roman" w:cs="Times New Roman"/>
          <w:b/>
          <w:color w:val="FF0000"/>
          <w:sz w:val="32"/>
          <w:szCs w:val="32"/>
        </w:rPr>
        <w:t>Типичные объекты посягательства террористов</w:t>
      </w:r>
      <w:bookmarkEnd w:id="0"/>
    </w:p>
    <w:p w:rsid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BCF">
        <w:rPr>
          <w:rFonts w:ascii="Times New Roman" w:hAnsi="Times New Roman" w:cs="Times New Roman"/>
          <w:sz w:val="28"/>
          <w:szCs w:val="28"/>
        </w:rPr>
        <w:t xml:space="preserve">К типичным объектам посягательства террористов относятся: </w:t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BCF">
        <w:rPr>
          <w:rFonts w:ascii="Times New Roman" w:hAnsi="Times New Roman" w:cs="Times New Roman"/>
          <w:sz w:val="28"/>
          <w:szCs w:val="28"/>
        </w:rPr>
        <w:t>жилые дома, гостиницы, кинотеатры, рынки, ярмарки и другие места постоянного или временного нахождения боль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ших групп людей, а также места их массового скопления при проведении общественных, культурных или политических ме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роприятий; метрополитен, поезда, автобусы, троллейбусы, самолеты, вертолеты и другие объекты и средства железнодорожного, ав</w:t>
      </w:r>
      <w:r w:rsidRPr="00E42BCF">
        <w:rPr>
          <w:rFonts w:ascii="Times New Roman" w:hAnsi="Times New Roman" w:cs="Times New Roman"/>
          <w:sz w:val="28"/>
          <w:szCs w:val="28"/>
        </w:rPr>
        <w:softHyphen/>
        <w:t xml:space="preserve">томобильного, воздушного, речного, морского транспорта, осуществляющие перевозку людей; </w:t>
      </w:r>
      <w:proofErr w:type="gramEnd"/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BCF">
        <w:rPr>
          <w:rFonts w:ascii="Times New Roman" w:hAnsi="Times New Roman" w:cs="Times New Roman"/>
          <w:sz w:val="28"/>
          <w:szCs w:val="28"/>
        </w:rPr>
        <w:t>гипераварийные</w:t>
      </w:r>
      <w:proofErr w:type="spellEnd"/>
      <w:r w:rsidRPr="00E42BCF">
        <w:rPr>
          <w:rFonts w:ascii="Times New Roman" w:hAnsi="Times New Roman" w:cs="Times New Roman"/>
          <w:sz w:val="28"/>
          <w:szCs w:val="28"/>
        </w:rPr>
        <w:t xml:space="preserve"> объекты промышленности, </w:t>
      </w:r>
      <w:proofErr w:type="spellStart"/>
      <w:proofErr w:type="gramStart"/>
      <w:r w:rsidRPr="00E42BCF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Pr="00E42BCF">
        <w:rPr>
          <w:rFonts w:ascii="Times New Roman" w:hAnsi="Times New Roman" w:cs="Times New Roman"/>
          <w:sz w:val="28"/>
          <w:szCs w:val="28"/>
        </w:rPr>
        <w:t xml:space="preserve"> - энергетического</w:t>
      </w:r>
      <w:proofErr w:type="gramEnd"/>
      <w:r w:rsidRPr="00E42BCF">
        <w:rPr>
          <w:rFonts w:ascii="Times New Roman" w:hAnsi="Times New Roman" w:cs="Times New Roman"/>
          <w:sz w:val="28"/>
          <w:szCs w:val="28"/>
        </w:rPr>
        <w:t xml:space="preserve"> комплекса и коммунального хозяйства: атом</w:t>
      </w:r>
      <w:r w:rsidRPr="00E42BCF">
        <w:rPr>
          <w:rFonts w:ascii="Times New Roman" w:hAnsi="Times New Roman" w:cs="Times New Roman"/>
          <w:sz w:val="28"/>
          <w:szCs w:val="28"/>
        </w:rPr>
        <w:softHyphen/>
        <w:t xml:space="preserve">ные, </w:t>
      </w:r>
      <w:proofErr w:type="spellStart"/>
      <w:r w:rsidRPr="00E42BCF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E42BCF">
        <w:rPr>
          <w:rFonts w:ascii="Times New Roman" w:hAnsi="Times New Roman" w:cs="Times New Roman"/>
          <w:sz w:val="28"/>
          <w:szCs w:val="28"/>
        </w:rPr>
        <w:t>- и теплоэлектростанции, предприятия водоснабже</w:t>
      </w:r>
      <w:r w:rsidRPr="00E42BCF">
        <w:rPr>
          <w:rFonts w:ascii="Times New Roman" w:hAnsi="Times New Roman" w:cs="Times New Roman"/>
          <w:sz w:val="28"/>
          <w:szCs w:val="28"/>
        </w:rPr>
        <w:softHyphen/>
        <w:t xml:space="preserve">ния, </w:t>
      </w:r>
      <w:proofErr w:type="spellStart"/>
      <w:r w:rsidRPr="00E42BCF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E42BCF">
        <w:rPr>
          <w:rFonts w:ascii="Times New Roman" w:hAnsi="Times New Roman" w:cs="Times New Roman"/>
          <w:sz w:val="28"/>
          <w:szCs w:val="28"/>
        </w:rPr>
        <w:t>- и нефтепроводы, нефтедобывающие и нефтеперера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батывающие предприятия, железнодорожные и автомобильные мосты, автомагистрали;</w:t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42BCF">
        <w:rPr>
          <w:rFonts w:ascii="Times New Roman" w:hAnsi="Times New Roman" w:cs="Times New Roman"/>
          <w:sz w:val="28"/>
          <w:szCs w:val="28"/>
        </w:rPr>
        <w:t xml:space="preserve">железнодорожный, автомобильный, воздушный, речной, морской транспорт, осуществляющий грузоперевозки опасных грузов, в частности </w:t>
      </w:r>
      <w:proofErr w:type="spellStart"/>
      <w:r w:rsidRPr="00E42BCF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E42BCF">
        <w:rPr>
          <w:rFonts w:ascii="Times New Roman" w:hAnsi="Times New Roman" w:cs="Times New Roman"/>
          <w:sz w:val="28"/>
          <w:szCs w:val="28"/>
        </w:rPr>
        <w:t>- и пожароопасных;</w:t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42BCF">
        <w:rPr>
          <w:rFonts w:ascii="Times New Roman" w:hAnsi="Times New Roman" w:cs="Times New Roman"/>
          <w:sz w:val="28"/>
          <w:szCs w:val="28"/>
        </w:rPr>
        <w:t>административные здания государственных и обществен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ных учреждений, банков, торгово-промышленных корпораций, детские сады, школы и больницы;</w:t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42BCF">
        <w:rPr>
          <w:rFonts w:ascii="Times New Roman" w:hAnsi="Times New Roman" w:cs="Times New Roman"/>
          <w:sz w:val="28"/>
          <w:szCs w:val="28"/>
        </w:rPr>
        <w:t>здания правоохранительных органов и спецслужб, воен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ные городки, иные военные объекты, контрольно-пропускные пункты и другие места постоянной и временной дислокации сотрудников правоохранительных органов и военнослужащих;</w:t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42BCF">
        <w:rPr>
          <w:rFonts w:ascii="Times New Roman" w:hAnsi="Times New Roman" w:cs="Times New Roman"/>
          <w:sz w:val="28"/>
          <w:szCs w:val="28"/>
        </w:rPr>
        <w:t>военная техника, пешие и автомобильные колонны воен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нослужащих на марше;</w:t>
      </w:r>
    </w:p>
    <w:p w:rsid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BCF">
        <w:rPr>
          <w:rFonts w:ascii="Times New Roman" w:hAnsi="Times New Roman" w:cs="Times New Roman"/>
          <w:sz w:val="28"/>
          <w:szCs w:val="28"/>
        </w:rPr>
        <w:t>отдельные лица и группы людей в связи с их государствен</w:t>
      </w:r>
      <w:r w:rsidRPr="00E42BCF">
        <w:rPr>
          <w:rFonts w:ascii="Times New Roman" w:hAnsi="Times New Roman" w:cs="Times New Roman"/>
          <w:sz w:val="28"/>
          <w:szCs w:val="28"/>
        </w:rPr>
        <w:softHyphen/>
        <w:t>ной, общественной или иной деятельностью.</w:t>
      </w:r>
    </w:p>
    <w:p w:rsid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2BCF" w:rsidRPr="00E42BCF" w:rsidRDefault="00E42BCF" w:rsidP="00E42BC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42BC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457628" cy="4572000"/>
            <wp:effectExtent l="19050" t="0" r="322" b="0"/>
            <wp:docPr id="1" name="Рисунок 1" descr="http://torezshkola13.ucoz.net/novjc/0_88658_7e5a761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rezshkola13.ucoz.net/novjc/0_88658_7e5a7617_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28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BCF" w:rsidRPr="00E42BCF" w:rsidRDefault="00E42BCF" w:rsidP="00E42BC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BC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sectPr w:rsidR="00E42BCF" w:rsidRPr="00E42BCF" w:rsidSect="00E4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DB2"/>
    <w:multiLevelType w:val="multilevel"/>
    <w:tmpl w:val="B55C1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567CB"/>
    <w:multiLevelType w:val="multilevel"/>
    <w:tmpl w:val="2294C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079CC"/>
    <w:multiLevelType w:val="multilevel"/>
    <w:tmpl w:val="AABC8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F41A0"/>
    <w:multiLevelType w:val="multilevel"/>
    <w:tmpl w:val="B404B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BCF"/>
    <w:rsid w:val="001A2EB5"/>
    <w:rsid w:val="00E4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42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2B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42BCF"/>
    <w:rPr>
      <w:b/>
      <w:bCs/>
    </w:rPr>
  </w:style>
  <w:style w:type="paragraph" w:styleId="a4">
    <w:name w:val="Normal (Web)"/>
    <w:basedOn w:val="a"/>
    <w:uiPriority w:val="99"/>
    <w:semiHidden/>
    <w:unhideWhenUsed/>
    <w:rsid w:val="00E4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42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Юзверь</cp:lastModifiedBy>
  <cp:revision>1</cp:revision>
  <dcterms:created xsi:type="dcterms:W3CDTF">2019-01-08T18:55:00Z</dcterms:created>
  <dcterms:modified xsi:type="dcterms:W3CDTF">2019-01-08T18:59:00Z</dcterms:modified>
</cp:coreProperties>
</file>